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B0" w:rsidRPr="005759DC" w:rsidRDefault="002045B0" w:rsidP="00583B6F">
      <w:pPr>
        <w:rPr>
          <w:sz w:val="24"/>
          <w:szCs w:val="24"/>
        </w:rPr>
      </w:pPr>
      <w:r w:rsidRPr="005759DC">
        <w:rPr>
          <w:sz w:val="24"/>
          <w:szCs w:val="24"/>
        </w:rPr>
        <w:t>Pagine di amicizia nel Lager</w:t>
      </w:r>
    </w:p>
    <w:p w:rsidR="002045B0" w:rsidRPr="005759DC" w:rsidRDefault="002045B0" w:rsidP="00583B6F">
      <w:pPr>
        <w:rPr>
          <w:sz w:val="24"/>
          <w:szCs w:val="24"/>
        </w:rPr>
      </w:pPr>
    </w:p>
    <w:p w:rsidR="002045B0" w:rsidRPr="005759DC" w:rsidRDefault="002045B0" w:rsidP="00583B6F">
      <w:pPr>
        <w:rPr>
          <w:sz w:val="24"/>
          <w:szCs w:val="24"/>
        </w:rPr>
      </w:pPr>
      <w:r w:rsidRPr="005759DC">
        <w:rPr>
          <w:sz w:val="24"/>
          <w:szCs w:val="24"/>
        </w:rPr>
        <w:t>Bibliografia</w:t>
      </w:r>
    </w:p>
    <w:p w:rsidR="002045B0" w:rsidRPr="005759DC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9DC">
        <w:rPr>
          <w:sz w:val="24"/>
          <w:szCs w:val="24"/>
        </w:rPr>
        <w:t>Margarete Buber-Neumann, “Milena l’amica di Kafka”, ed. Adelphi, Milano 1986</w:t>
      </w:r>
    </w:p>
    <w:p w:rsidR="002045B0" w:rsidRPr="005759DC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9DC">
        <w:rPr>
          <w:sz w:val="24"/>
          <w:szCs w:val="24"/>
        </w:rPr>
        <w:t>Margarete Buber-Neumann, “Prigioniera di Stalin e di Hitler”, ed. il Mulino, Bologna 1994</w:t>
      </w:r>
    </w:p>
    <w:p w:rsidR="002045B0" w:rsidRPr="005759DC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9DC">
        <w:rPr>
          <w:sz w:val="24"/>
          <w:szCs w:val="24"/>
        </w:rPr>
        <w:t>Margarete Buber-Neumann, “Da Potsdam a Mosca – Tappe di una strada sbagliata”, il Mulino, Bologna 2000</w:t>
      </w:r>
    </w:p>
    <w:p w:rsidR="002045B0" w:rsidRPr="005759DC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9DC">
        <w:rPr>
          <w:sz w:val="24"/>
          <w:szCs w:val="24"/>
        </w:rPr>
        <w:t>Milena Jesensk</w:t>
      </w:r>
      <w:r w:rsidRPr="005759DC">
        <w:rPr>
          <w:rFonts w:cs="Calibri"/>
          <w:sz w:val="24"/>
          <w:szCs w:val="24"/>
        </w:rPr>
        <w:t>á</w:t>
      </w:r>
      <w:r w:rsidRPr="005759DC">
        <w:rPr>
          <w:sz w:val="24"/>
          <w:szCs w:val="24"/>
        </w:rPr>
        <w:t>, “In cerca della terra di nessuno”, ed. Castelvecchi, Roma 2014</w:t>
      </w:r>
    </w:p>
    <w:p w:rsidR="002045B0" w:rsidRPr="005759DC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9DC">
        <w:rPr>
          <w:sz w:val="24"/>
          <w:szCs w:val="24"/>
        </w:rPr>
        <w:t xml:space="preserve">Jana </w:t>
      </w:r>
      <w:r w:rsidRPr="005759DC">
        <w:rPr>
          <w:rFonts w:cs="Calibri"/>
          <w:sz w:val="24"/>
          <w:szCs w:val="24"/>
        </w:rPr>
        <w:t>Č</w:t>
      </w:r>
      <w:r w:rsidRPr="005759DC">
        <w:rPr>
          <w:sz w:val="24"/>
          <w:szCs w:val="24"/>
        </w:rPr>
        <w:t>ern</w:t>
      </w:r>
      <w:r w:rsidRPr="005759DC">
        <w:rPr>
          <w:rFonts w:cs="Calibri"/>
          <w:sz w:val="24"/>
          <w:szCs w:val="24"/>
        </w:rPr>
        <w:t>á</w:t>
      </w:r>
      <w:r w:rsidRPr="005759DC">
        <w:rPr>
          <w:sz w:val="24"/>
          <w:szCs w:val="24"/>
        </w:rPr>
        <w:t>, “Lettera a Milena”, ed. Forum (Editrice Universitaria Udinese), Udine 2009</w:t>
      </w:r>
    </w:p>
    <w:p w:rsidR="002045B0" w:rsidRPr="005759DC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9DC">
        <w:rPr>
          <w:sz w:val="24"/>
          <w:szCs w:val="24"/>
        </w:rPr>
        <w:t>Marie Jir</w:t>
      </w:r>
      <w:r w:rsidRPr="005759DC">
        <w:rPr>
          <w:rFonts w:cs="Calibri"/>
          <w:sz w:val="24"/>
          <w:szCs w:val="24"/>
        </w:rPr>
        <w:t>á</w:t>
      </w:r>
      <w:r w:rsidRPr="005759DC">
        <w:rPr>
          <w:sz w:val="24"/>
          <w:szCs w:val="24"/>
        </w:rPr>
        <w:t>skov</w:t>
      </w:r>
      <w:r w:rsidRPr="005759DC">
        <w:rPr>
          <w:rFonts w:cs="Calibri"/>
          <w:sz w:val="24"/>
          <w:szCs w:val="24"/>
        </w:rPr>
        <w:t>á</w:t>
      </w:r>
      <w:r w:rsidRPr="005759DC">
        <w:rPr>
          <w:sz w:val="24"/>
          <w:szCs w:val="24"/>
        </w:rPr>
        <w:t>, “Una scelta tradita”, ed. Forum (Editrice Universitaria Udinese), Udine 2007</w:t>
      </w:r>
    </w:p>
    <w:p w:rsidR="002045B0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9DC">
        <w:rPr>
          <w:sz w:val="24"/>
          <w:szCs w:val="24"/>
        </w:rPr>
        <w:t>Franz Kafka, “Lettere a Milena”, ed. Mondadori, Milano 1988</w:t>
      </w:r>
    </w:p>
    <w:p w:rsidR="002045B0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Luciana Nissim Momigliano, “Ricordi della casa dei morti”, ed. Giuntina, Firenze 2008</w:t>
      </w:r>
    </w:p>
    <w:p w:rsidR="002045B0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Alessandra Chppano, “Luciana Nissim Momigliano: una vita”, ed. Giuntina, Firenze 2010</w:t>
      </w:r>
    </w:p>
    <w:p w:rsidR="002045B0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Giuliana Tedeschi, “Questo povero corpo”, Edizioni dell’Orso, Alessandria 2005</w:t>
      </w:r>
    </w:p>
    <w:p w:rsidR="002045B0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Giuliana Tedeschi, “C’è un punto della terra… Una donna nel Lager di Birkenau”, ed. Giuntina, Firenze 1993</w:t>
      </w:r>
    </w:p>
    <w:p w:rsidR="002045B0" w:rsidRDefault="002045B0" w:rsidP="00583B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“Essere donne nei Lager” a cura di Alessandra Chiappano, ed. Giuntina, Firenze 2009</w:t>
      </w:r>
    </w:p>
    <w:p w:rsidR="002045B0" w:rsidRDefault="002045B0" w:rsidP="00583B6F">
      <w:pPr>
        <w:rPr>
          <w:sz w:val="24"/>
          <w:szCs w:val="24"/>
        </w:rPr>
      </w:pPr>
    </w:p>
    <w:p w:rsidR="002045B0" w:rsidRDefault="002045B0"/>
    <w:sectPr w:rsidR="002045B0" w:rsidSect="007B6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D7727"/>
    <w:multiLevelType w:val="hybridMultilevel"/>
    <w:tmpl w:val="F6EC5F98"/>
    <w:lvl w:ilvl="0" w:tplc="B768AF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B6F"/>
    <w:rsid w:val="002045B0"/>
    <w:rsid w:val="00234873"/>
    <w:rsid w:val="00256B39"/>
    <w:rsid w:val="0032634E"/>
    <w:rsid w:val="00336D4D"/>
    <w:rsid w:val="003560E2"/>
    <w:rsid w:val="00524E99"/>
    <w:rsid w:val="005759DC"/>
    <w:rsid w:val="00583B6F"/>
    <w:rsid w:val="007B66E8"/>
    <w:rsid w:val="008C071E"/>
    <w:rsid w:val="00AF1132"/>
    <w:rsid w:val="00CE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6F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3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160</Words>
  <Characters>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Pagine di amicizia nel Lager</dc:title>
  <dc:subject/>
  <dc:creator>Elisabetta</dc:creator>
  <cp:keywords/>
  <dc:description/>
  <cp:lastModifiedBy>istituto</cp:lastModifiedBy>
  <cp:revision>2</cp:revision>
  <dcterms:created xsi:type="dcterms:W3CDTF">2017-01-18T10:20:00Z</dcterms:created>
  <dcterms:modified xsi:type="dcterms:W3CDTF">2017-01-18T10:20:00Z</dcterms:modified>
</cp:coreProperties>
</file>